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b/>
          <w:bCs/>
          <w:color w:val="192730"/>
          <w:sz w:val="23"/>
          <w:szCs w:val="23"/>
          <w:lang w:eastAsia="en-IN"/>
        </w:rPr>
        <w:t>Audit Committee</w:t>
      </w: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Mr. Kishor Shah – Chairperson</w:t>
      </w: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Mr. Mohit Bhuteria – Member</w:t>
      </w:r>
    </w:p>
    <w:p w:rsid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Mr. Shiva Balan – Member</w:t>
      </w: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b/>
          <w:bCs/>
          <w:color w:val="192730"/>
          <w:sz w:val="23"/>
          <w:szCs w:val="23"/>
          <w:lang w:eastAsia="en-IN"/>
        </w:rPr>
        <w:t>Nomination and Remuneration Committee</w:t>
      </w: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Ms. Rusha Mitra – Chairperson</w:t>
      </w: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Mr. K K Bangur – Member</w:t>
      </w:r>
    </w:p>
    <w:p w:rsid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Mr. Kishor Shah – Member</w:t>
      </w: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b/>
          <w:bCs/>
          <w:color w:val="192730"/>
          <w:sz w:val="23"/>
          <w:szCs w:val="23"/>
          <w:lang w:eastAsia="en-IN"/>
        </w:rPr>
        <w:t>Stakeholder Relationship Committee</w:t>
      </w: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Mr. Mohit Bhuteria – Chairperson</w:t>
      </w:r>
    </w:p>
    <w:p w:rsidR="008A4A9E" w:rsidRP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Ms. Rusha Mitra – Member</w:t>
      </w:r>
    </w:p>
    <w:p w:rsid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Mr. Shiva Balan – Member</w:t>
      </w:r>
    </w:p>
    <w:p w:rsid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</w:p>
    <w:p w:rsidR="008A4A9E" w:rsidRDefault="008A4A9E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192730"/>
          <w:sz w:val="23"/>
          <w:szCs w:val="23"/>
          <w:lang w:eastAsia="en-IN"/>
        </w:rPr>
      </w:pPr>
      <w:r w:rsidRPr="008A4A9E">
        <w:rPr>
          <w:rFonts w:ascii="Montserrat" w:eastAsia="Times New Roman" w:hAnsi="Montserrat" w:cs="Times New Roman"/>
          <w:b/>
          <w:bCs/>
          <w:color w:val="192730"/>
          <w:sz w:val="23"/>
          <w:szCs w:val="23"/>
          <w:lang w:eastAsia="en-IN"/>
        </w:rPr>
        <w:t xml:space="preserve">Internal </w:t>
      </w:r>
      <w:r>
        <w:rPr>
          <w:rFonts w:ascii="Montserrat" w:eastAsia="Times New Roman" w:hAnsi="Montserrat" w:cs="Times New Roman"/>
          <w:b/>
          <w:bCs/>
          <w:color w:val="192730"/>
          <w:sz w:val="23"/>
          <w:szCs w:val="23"/>
          <w:lang w:eastAsia="en-IN"/>
        </w:rPr>
        <w:t>Complaint Committee (POSH)</w:t>
      </w:r>
    </w:p>
    <w:p w:rsidR="008C6370" w:rsidRPr="008C6370" w:rsidRDefault="008C6370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C6370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Ms. Silvista Simson Dsilva, Presiding Officer</w:t>
      </w:r>
    </w:p>
    <w:p w:rsidR="008C6370" w:rsidRPr="008C6370" w:rsidRDefault="008C6370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C6370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Mr. Amitava Ghosh, Member</w:t>
      </w:r>
    </w:p>
    <w:p w:rsidR="008C6370" w:rsidRPr="008C6370" w:rsidRDefault="008C6370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</w:pPr>
      <w:r w:rsidRPr="008C6370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Ms. Rima Roy Chowdhury, Member</w:t>
      </w:r>
    </w:p>
    <w:p w:rsidR="008A4A9E" w:rsidRPr="008A4A9E" w:rsidRDefault="008C6370" w:rsidP="008C6370">
      <w:pPr>
        <w:shd w:val="clear" w:color="auto" w:fill="F6F6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color w:val="192730"/>
          <w:sz w:val="23"/>
          <w:szCs w:val="23"/>
          <w:lang w:eastAsia="en-IN"/>
        </w:rPr>
      </w:pPr>
      <w:r w:rsidRPr="008C6370">
        <w:rPr>
          <w:rFonts w:ascii="Montserrat" w:eastAsia="Times New Roman" w:hAnsi="Montserrat" w:cs="Times New Roman"/>
          <w:color w:val="192730"/>
          <w:sz w:val="23"/>
          <w:szCs w:val="23"/>
          <w:lang w:eastAsia="en-IN"/>
        </w:rPr>
        <w:t>Mr. Gautam Ghosh, External Member</w:t>
      </w:r>
    </w:p>
    <w:p w:rsidR="000922BA" w:rsidRPr="008A4A9E" w:rsidRDefault="000922BA" w:rsidP="008A4A9E"/>
    <w:sectPr w:rsidR="000922BA" w:rsidRPr="008A4A9E" w:rsidSect="008A4A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E3A"/>
    <w:multiLevelType w:val="hybridMultilevel"/>
    <w:tmpl w:val="E850CC60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70E1"/>
    <w:rsid w:val="000922BA"/>
    <w:rsid w:val="000B1920"/>
    <w:rsid w:val="004A5BA2"/>
    <w:rsid w:val="005918DD"/>
    <w:rsid w:val="008A4A9E"/>
    <w:rsid w:val="008C6370"/>
    <w:rsid w:val="00BE70E1"/>
    <w:rsid w:val="00F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C9"/>
  </w:style>
  <w:style w:type="paragraph" w:styleId="Heading6">
    <w:name w:val="heading 6"/>
    <w:basedOn w:val="Normal"/>
    <w:link w:val="Heading6Char"/>
    <w:uiPriority w:val="9"/>
    <w:qFormat/>
    <w:rsid w:val="008A4A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9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1920"/>
    <w:rPr>
      <w:b/>
      <w:bCs/>
    </w:rPr>
  </w:style>
  <w:style w:type="character" w:customStyle="1" w:styleId="lignheit22">
    <w:name w:val="lignheit22"/>
    <w:basedOn w:val="DefaultParagraphFont"/>
    <w:rsid w:val="000B1920"/>
  </w:style>
  <w:style w:type="character" w:customStyle="1" w:styleId="Heading6Char">
    <w:name w:val="Heading 6 Char"/>
    <w:basedOn w:val="DefaultParagraphFont"/>
    <w:link w:val="Heading6"/>
    <w:uiPriority w:val="9"/>
    <w:rsid w:val="008A4A9E"/>
    <w:rPr>
      <w:rFonts w:ascii="Times New Roman" w:eastAsia="Times New Roman" w:hAnsi="Times New Roman" w:cs="Times New Roman"/>
      <w:b/>
      <w:bCs/>
      <w:sz w:val="15"/>
      <w:szCs w:val="15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8A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C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ROYCHOWDHURY</dc:creator>
  <cp:lastModifiedBy>Maniratna</cp:lastModifiedBy>
  <cp:revision>1</cp:revision>
  <dcterms:created xsi:type="dcterms:W3CDTF">2022-07-19T05:36:00Z</dcterms:created>
  <dcterms:modified xsi:type="dcterms:W3CDTF">2022-07-19T05:36:00Z</dcterms:modified>
</cp:coreProperties>
</file>